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D22" w14:textId="77777777" w:rsidR="007D6E1A" w:rsidRPr="002C5171" w:rsidRDefault="00000000">
      <w:pPr>
        <w:pStyle w:val="Heading1"/>
        <w:jc w:val="center"/>
        <w:rPr>
          <w:rFonts w:asciiTheme="majorBidi" w:hAnsiTheme="majorBidi"/>
        </w:rPr>
      </w:pPr>
      <w:r w:rsidRPr="002C5171">
        <w:rPr>
          <w:rFonts w:asciiTheme="majorBidi" w:hAnsiTheme="majorBidi"/>
        </w:rPr>
        <w:t>MASOUD ABDIKARIM MOHAMED</w:t>
      </w:r>
    </w:p>
    <w:p w14:paraId="7944F051" w14:textId="42C257D0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Full-Stack Developer | Founder &amp; Owner </w:t>
      </w:r>
      <w:r w:rsidR="000B3361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Adeeg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 xml:space="preserve"> Software Solution</w:t>
      </w:r>
    </w:p>
    <w:p w14:paraId="64C45400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Location: Hargeisa, Somaliland</w:t>
      </w:r>
    </w:p>
    <w:p w14:paraId="5AD77883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Phone: +252 63 4705869</w:t>
      </w:r>
    </w:p>
    <w:p w14:paraId="173724BD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Email: masoudabdikarim1@gmail.com</w:t>
      </w:r>
    </w:p>
    <w:p w14:paraId="398936C2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Portfolio: https://masoud-portfolio.vercel.app</w:t>
      </w:r>
    </w:p>
    <w:p w14:paraId="600690FC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GitHub: https://github.com/masoud-abdikarim</w:t>
      </w:r>
    </w:p>
    <w:p w14:paraId="76F4EB96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br/>
      </w:r>
    </w:p>
    <w:p w14:paraId="2CFEC3BE" w14:textId="77777777" w:rsidR="007D6E1A" w:rsidRPr="002C5171" w:rsidRDefault="00000000">
      <w:pPr>
        <w:pStyle w:val="Heading2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PROFESSIONAL PROFILE</w:t>
      </w:r>
    </w:p>
    <w:p w14:paraId="44A81961" w14:textId="1CA5BE8E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Passionate and self-motivated Full-Stack Developer with strong experience in building modern, responsive, and scalable web applications. </w:t>
      </w:r>
      <w:r w:rsidR="00E209EB" w:rsidRPr="002C5171">
        <w:rPr>
          <w:rFonts w:asciiTheme="majorBidi" w:hAnsiTheme="majorBidi" w:cstheme="majorBidi"/>
          <w:sz w:val="28"/>
          <w:szCs w:val="28"/>
        </w:rPr>
        <w:t>I am skilled</w:t>
      </w:r>
      <w:r w:rsidRPr="002C5171">
        <w:rPr>
          <w:rFonts w:asciiTheme="majorBidi" w:hAnsiTheme="majorBidi" w:cstheme="majorBidi"/>
          <w:sz w:val="28"/>
          <w:szCs w:val="28"/>
        </w:rPr>
        <w:t xml:space="preserve"> in both front-end and back-end development using Next.js, Node.js, Prisma, </w:t>
      </w:r>
      <w:r w:rsidR="002969D7">
        <w:rPr>
          <w:rFonts w:asciiTheme="majorBidi" w:hAnsiTheme="majorBidi" w:cstheme="majorBidi"/>
          <w:sz w:val="28"/>
          <w:szCs w:val="28"/>
        </w:rPr>
        <w:t>HTML, CSS,</w:t>
      </w:r>
      <w:r w:rsidR="00E209EB" w:rsidRPr="00E209EB">
        <w:rPr>
          <w:rFonts w:asciiTheme="majorBidi" w:hAnsiTheme="majorBidi" w:cstheme="majorBidi"/>
          <w:sz w:val="28"/>
          <w:szCs w:val="28"/>
        </w:rPr>
        <w:t xml:space="preserve"> </w:t>
      </w:r>
      <w:r w:rsidR="00E209EB" w:rsidRPr="002C5171">
        <w:rPr>
          <w:rFonts w:asciiTheme="majorBidi" w:hAnsiTheme="majorBidi" w:cstheme="majorBidi"/>
          <w:sz w:val="28"/>
          <w:szCs w:val="28"/>
        </w:rPr>
        <w:t>Tailwind CSS</w:t>
      </w:r>
      <w:r w:rsidR="00E209EB">
        <w:rPr>
          <w:rFonts w:asciiTheme="majorBidi" w:hAnsiTheme="majorBidi" w:cstheme="majorBidi"/>
          <w:sz w:val="28"/>
          <w:szCs w:val="28"/>
        </w:rPr>
        <w:t>,</w:t>
      </w:r>
      <w:r w:rsidR="002969D7">
        <w:rPr>
          <w:rFonts w:asciiTheme="majorBidi" w:hAnsiTheme="majorBidi" w:cstheme="majorBidi"/>
          <w:sz w:val="28"/>
          <w:szCs w:val="28"/>
        </w:rPr>
        <w:t xml:space="preserve"> JavaScript, TypeScript, PHP, Python, </w:t>
      </w:r>
      <w:r w:rsidRPr="002C5171">
        <w:rPr>
          <w:rFonts w:asciiTheme="majorBidi" w:hAnsiTheme="majorBidi" w:cstheme="majorBidi"/>
          <w:sz w:val="28"/>
          <w:szCs w:val="28"/>
        </w:rPr>
        <w:t>PostgreSQL</w:t>
      </w:r>
      <w:r w:rsidR="002969D7">
        <w:rPr>
          <w:rFonts w:asciiTheme="majorBidi" w:hAnsiTheme="majorBidi" w:cstheme="majorBidi"/>
          <w:sz w:val="28"/>
          <w:szCs w:val="28"/>
        </w:rPr>
        <w:t xml:space="preserve"> and MySQL</w:t>
      </w:r>
      <w:r w:rsidRPr="002C5171">
        <w:rPr>
          <w:rFonts w:asciiTheme="majorBidi" w:hAnsiTheme="majorBidi" w:cstheme="majorBidi"/>
          <w:sz w:val="28"/>
          <w:szCs w:val="28"/>
        </w:rPr>
        <w:t xml:space="preserve">. Founder of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Adeeg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 xml:space="preserve"> Software Solution, providing professional web development and digital solutions. Dedicated to clean code, problem-solving, and continuous learning to deliver high-quality software solutions.</w:t>
      </w:r>
    </w:p>
    <w:p w14:paraId="7FE27168" w14:textId="77777777" w:rsidR="007D6E1A" w:rsidRPr="002C5171" w:rsidRDefault="00000000">
      <w:pPr>
        <w:pStyle w:val="Heading2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PROFESSIONAL EXPERIENCE</w:t>
      </w:r>
    </w:p>
    <w:p w14:paraId="2D259473" w14:textId="770C01D4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Founder &amp; Owner </w:t>
      </w:r>
      <w:r w:rsidR="000B3361">
        <w:rPr>
          <w:rFonts w:asciiTheme="majorBidi" w:hAnsiTheme="majorBidi" w:cstheme="majorBidi"/>
          <w:sz w:val="28"/>
          <w:szCs w:val="28"/>
        </w:rPr>
        <w:t>-</w:t>
      </w:r>
      <w:r w:rsidRPr="002C517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Adeeg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 xml:space="preserve"> Software Solution (202</w:t>
      </w:r>
      <w:r w:rsidR="00965197" w:rsidRPr="002C5171">
        <w:rPr>
          <w:rFonts w:asciiTheme="majorBidi" w:hAnsiTheme="majorBidi" w:cstheme="majorBidi"/>
          <w:sz w:val="28"/>
          <w:szCs w:val="28"/>
        </w:rPr>
        <w:t>5</w:t>
      </w:r>
      <w:r w:rsidRPr="002C5171">
        <w:rPr>
          <w:rFonts w:asciiTheme="majorBidi" w:hAnsiTheme="majorBidi" w:cstheme="majorBidi"/>
          <w:sz w:val="28"/>
          <w:szCs w:val="28"/>
        </w:rPr>
        <w:t xml:space="preserve"> </w:t>
      </w:r>
      <w:r w:rsidR="00685FCA">
        <w:rPr>
          <w:rFonts w:asciiTheme="majorBidi" w:hAnsiTheme="majorBidi" w:cstheme="majorBidi"/>
          <w:sz w:val="28"/>
          <w:szCs w:val="28"/>
        </w:rPr>
        <w:t>-</w:t>
      </w:r>
      <w:r w:rsidRPr="002C5171">
        <w:rPr>
          <w:rFonts w:asciiTheme="majorBidi" w:hAnsiTheme="majorBidi" w:cstheme="majorBidi"/>
          <w:sz w:val="28"/>
          <w:szCs w:val="28"/>
        </w:rPr>
        <w:t xml:space="preserve"> Present)</w:t>
      </w:r>
    </w:p>
    <w:p w14:paraId="15BCC863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Founded and manage a software development company delivering web and digital solutions.</w:t>
      </w:r>
    </w:p>
    <w:p w14:paraId="066031D2" w14:textId="712FEFFD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• Lead full-stack development projects using Next.js, Node.js, Prisma, </w:t>
      </w:r>
      <w:r w:rsidR="00E209EB">
        <w:rPr>
          <w:rFonts w:asciiTheme="majorBidi" w:hAnsiTheme="majorBidi" w:cstheme="majorBidi"/>
          <w:sz w:val="28"/>
          <w:szCs w:val="28"/>
        </w:rPr>
        <w:t xml:space="preserve">TypeScript, JavaScript, HTML, CSS, </w:t>
      </w:r>
      <w:r w:rsidR="00E209EB" w:rsidRPr="002C5171">
        <w:rPr>
          <w:rFonts w:asciiTheme="majorBidi" w:hAnsiTheme="majorBidi" w:cstheme="majorBidi"/>
          <w:sz w:val="28"/>
          <w:szCs w:val="28"/>
        </w:rPr>
        <w:t xml:space="preserve">Tailwind </w:t>
      </w:r>
      <w:r w:rsidR="00E209EB" w:rsidRPr="002C5171">
        <w:rPr>
          <w:rFonts w:asciiTheme="majorBidi" w:hAnsiTheme="majorBidi" w:cstheme="majorBidi"/>
          <w:sz w:val="28"/>
          <w:szCs w:val="28"/>
        </w:rPr>
        <w:t>CSS</w:t>
      </w:r>
      <w:r w:rsidR="00E209EB">
        <w:rPr>
          <w:rFonts w:asciiTheme="majorBidi" w:hAnsiTheme="majorBidi" w:cstheme="majorBidi"/>
          <w:sz w:val="28"/>
          <w:szCs w:val="28"/>
        </w:rPr>
        <w:t xml:space="preserve">, Python, PHP MySQL </w:t>
      </w:r>
      <w:r w:rsidRPr="002C5171">
        <w:rPr>
          <w:rFonts w:asciiTheme="majorBidi" w:hAnsiTheme="majorBidi" w:cstheme="majorBidi"/>
          <w:sz w:val="28"/>
          <w:szCs w:val="28"/>
        </w:rPr>
        <w:t>and PostgreSQL.</w:t>
      </w:r>
    </w:p>
    <w:p w14:paraId="3363ED14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Manage client communication, system design, deployment, and maintenance.</w:t>
      </w:r>
    </w:p>
    <w:p w14:paraId="1B8ADD0D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lastRenderedPageBreak/>
        <w:t>• Provide long-term technical support and system upgrades.</w:t>
      </w:r>
    </w:p>
    <w:p w14:paraId="394F0BD2" w14:textId="087BF3A5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br/>
        <w:t>Freelance Full-Stack Developer (202</w:t>
      </w:r>
      <w:r w:rsidR="00965197" w:rsidRPr="002C5171">
        <w:rPr>
          <w:rFonts w:asciiTheme="majorBidi" w:hAnsiTheme="majorBidi" w:cstheme="majorBidi"/>
          <w:sz w:val="28"/>
          <w:szCs w:val="28"/>
        </w:rPr>
        <w:t>5</w:t>
      </w:r>
      <w:r w:rsidRPr="002C5171">
        <w:rPr>
          <w:rFonts w:asciiTheme="majorBidi" w:hAnsiTheme="majorBidi" w:cstheme="majorBidi"/>
          <w:sz w:val="28"/>
          <w:szCs w:val="28"/>
        </w:rPr>
        <w:t xml:space="preserve"> </w:t>
      </w:r>
      <w:r w:rsidR="000B3361">
        <w:rPr>
          <w:rFonts w:asciiTheme="majorBidi" w:hAnsiTheme="majorBidi" w:cstheme="majorBidi"/>
          <w:sz w:val="28"/>
          <w:szCs w:val="28"/>
        </w:rPr>
        <w:t>-</w:t>
      </w:r>
      <w:r w:rsidRPr="002C5171">
        <w:rPr>
          <w:rFonts w:asciiTheme="majorBidi" w:hAnsiTheme="majorBidi" w:cstheme="majorBidi"/>
          <w:sz w:val="28"/>
          <w:szCs w:val="28"/>
        </w:rPr>
        <w:t xml:space="preserve"> Present)</w:t>
      </w:r>
    </w:p>
    <w:p w14:paraId="288557CC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Develop and deploy full-stack applications using modern web technologies.</w:t>
      </w:r>
    </w:p>
    <w:p w14:paraId="1E860527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Design responsive user interfaces with Tailwind CSS.</w:t>
      </w:r>
    </w:p>
    <w:p w14:paraId="16806D0E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• Build secure RESTful APIs and implement authentication using JWT and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bcrypt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>.</w:t>
      </w:r>
    </w:p>
    <w:p w14:paraId="57E47B4A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 xml:space="preserve">• Deploy applications using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Vercel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>, Render, and Netlify.</w:t>
      </w:r>
    </w:p>
    <w:p w14:paraId="735AB17A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Manage version control using Git and GitHub.</w:t>
      </w:r>
    </w:p>
    <w:p w14:paraId="626BF60B" w14:textId="42F97387" w:rsidR="00965197" w:rsidRPr="002C5171" w:rsidRDefault="00965197" w:rsidP="002C5171">
      <w:pPr>
        <w:pStyle w:val="Heading2"/>
        <w:spacing w:line="360" w:lineRule="auto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EDUCATION BACKGROUND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818"/>
        <w:gridCol w:w="3690"/>
        <w:gridCol w:w="4320"/>
      </w:tblGrid>
      <w:tr w:rsidR="00965197" w:rsidRPr="002C5171" w14:paraId="09C2D565" w14:textId="77777777" w:rsidTr="002C5171">
        <w:tc>
          <w:tcPr>
            <w:tcW w:w="1818" w:type="dxa"/>
          </w:tcPr>
          <w:p w14:paraId="2739B507" w14:textId="1DD093FD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690" w:type="dxa"/>
          </w:tcPr>
          <w:p w14:paraId="6BE28A4F" w14:textId="3EC1DDBF" w:rsidR="00965197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INSTITUTION  </w:t>
            </w:r>
          </w:p>
        </w:tc>
        <w:tc>
          <w:tcPr>
            <w:tcW w:w="4320" w:type="dxa"/>
          </w:tcPr>
          <w:p w14:paraId="6CE0DE73" w14:textId="5EDE48ED" w:rsidR="00965197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CERTIFICATE</w:t>
            </w:r>
          </w:p>
        </w:tc>
      </w:tr>
      <w:tr w:rsidR="00965197" w:rsidRPr="002C5171" w14:paraId="6FF9C3D3" w14:textId="77777777" w:rsidTr="002C5171">
        <w:tc>
          <w:tcPr>
            <w:tcW w:w="1818" w:type="dxa"/>
          </w:tcPr>
          <w:p w14:paraId="128141A9" w14:textId="07AB637D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(Ongoing)</w:t>
            </w:r>
          </w:p>
        </w:tc>
        <w:tc>
          <w:tcPr>
            <w:tcW w:w="3690" w:type="dxa"/>
          </w:tcPr>
          <w:p w14:paraId="03C0AC31" w14:textId="67BB6558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Unity University     </w:t>
            </w:r>
          </w:p>
        </w:tc>
        <w:tc>
          <w:tcPr>
            <w:tcW w:w="4320" w:type="dxa"/>
          </w:tcPr>
          <w:p w14:paraId="0D23B69F" w14:textId="6730F7E8" w:rsidR="002C5171" w:rsidRPr="002C5171" w:rsidRDefault="002C5171" w:rsidP="002C51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Bachelor of Software Engineering in Information Technology </w:t>
            </w:r>
          </w:p>
          <w:p w14:paraId="119A8555" w14:textId="77777777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5197" w:rsidRPr="002C5171" w14:paraId="31E8F40F" w14:textId="77777777" w:rsidTr="002C5171">
        <w:tc>
          <w:tcPr>
            <w:tcW w:w="1818" w:type="dxa"/>
          </w:tcPr>
          <w:p w14:paraId="5BDA6D76" w14:textId="7D6E6C1E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(202</w:t>
            </w:r>
            <w:r w:rsidR="000B3361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2C5171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2C5171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3690" w:type="dxa"/>
          </w:tcPr>
          <w:p w14:paraId="65A632CA" w14:textId="36C62755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C5171">
              <w:rPr>
                <w:rFonts w:asciiTheme="majorBidi" w:hAnsiTheme="majorBidi" w:cstheme="majorBidi"/>
                <w:sz w:val="28"/>
                <w:szCs w:val="28"/>
              </w:rPr>
              <w:t>Tiigsi</w:t>
            </w:r>
            <w:proofErr w:type="spellEnd"/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 Technology</w:t>
            </w:r>
          </w:p>
        </w:tc>
        <w:tc>
          <w:tcPr>
            <w:tcW w:w="4320" w:type="dxa"/>
          </w:tcPr>
          <w:p w14:paraId="33F750F1" w14:textId="5062D802" w:rsidR="00965197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Certificate in Full-Stack Development</w:t>
            </w:r>
          </w:p>
        </w:tc>
      </w:tr>
      <w:tr w:rsidR="002C5171" w:rsidRPr="002C5171" w14:paraId="1AAFCBB9" w14:textId="77777777" w:rsidTr="002C5171">
        <w:tc>
          <w:tcPr>
            <w:tcW w:w="1818" w:type="dxa"/>
          </w:tcPr>
          <w:p w14:paraId="7DCD5AA8" w14:textId="4C045D74" w:rsidR="002C5171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(2023)</w:t>
            </w:r>
          </w:p>
        </w:tc>
        <w:tc>
          <w:tcPr>
            <w:tcW w:w="3690" w:type="dxa"/>
          </w:tcPr>
          <w:p w14:paraId="4A1BCB74" w14:textId="74FDB76D" w:rsidR="002C5171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Salwa Network Association </w:t>
            </w:r>
          </w:p>
        </w:tc>
        <w:tc>
          <w:tcPr>
            <w:tcW w:w="4320" w:type="dxa"/>
          </w:tcPr>
          <w:p w14:paraId="2758F4B0" w14:textId="6B057E2A" w:rsidR="002C5171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Leadership and management</w:t>
            </w:r>
          </w:p>
        </w:tc>
      </w:tr>
      <w:tr w:rsidR="00965197" w:rsidRPr="002C5171" w14:paraId="71F38623" w14:textId="77777777" w:rsidTr="002C5171">
        <w:tc>
          <w:tcPr>
            <w:tcW w:w="1818" w:type="dxa"/>
          </w:tcPr>
          <w:p w14:paraId="50E7BA5E" w14:textId="49AD487D" w:rsidR="00965197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(2023</w:t>
            </w:r>
            <w:r w:rsidR="00965197"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)   </w:t>
            </w:r>
          </w:p>
        </w:tc>
        <w:tc>
          <w:tcPr>
            <w:tcW w:w="3690" w:type="dxa"/>
          </w:tcPr>
          <w:p w14:paraId="64E57699" w14:textId="5BAE916D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Salwa Sabah Secondary Boarding School</w:t>
            </w:r>
          </w:p>
        </w:tc>
        <w:tc>
          <w:tcPr>
            <w:tcW w:w="4320" w:type="dxa"/>
          </w:tcPr>
          <w:p w14:paraId="5203AC3D" w14:textId="0AFB5C48" w:rsidR="00965197" w:rsidRPr="002C5171" w:rsidRDefault="002C5171" w:rsidP="002C51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Secondary School Certificate</w:t>
            </w:r>
          </w:p>
        </w:tc>
      </w:tr>
      <w:tr w:rsidR="002C5171" w:rsidRPr="002C5171" w14:paraId="44775173" w14:textId="77777777" w:rsidTr="002C5171">
        <w:tc>
          <w:tcPr>
            <w:tcW w:w="1818" w:type="dxa"/>
          </w:tcPr>
          <w:p w14:paraId="6E009654" w14:textId="6F80D7A3" w:rsidR="002C5171" w:rsidRPr="002C5171" w:rsidRDefault="002C5171" w:rsidP="002C51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(2022)</w:t>
            </w:r>
          </w:p>
        </w:tc>
        <w:tc>
          <w:tcPr>
            <w:tcW w:w="3690" w:type="dxa"/>
          </w:tcPr>
          <w:p w14:paraId="2793F925" w14:textId="65B41DEC" w:rsidR="002C5171" w:rsidRPr="002C5171" w:rsidRDefault="002C5171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Salwa Sabah Training</w:t>
            </w:r>
          </w:p>
        </w:tc>
        <w:tc>
          <w:tcPr>
            <w:tcW w:w="4320" w:type="dxa"/>
          </w:tcPr>
          <w:p w14:paraId="72C9D82E" w14:textId="4C3FE473" w:rsidR="002C5171" w:rsidRPr="002C5171" w:rsidRDefault="002C5171" w:rsidP="002C51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Journalism </w:t>
            </w:r>
          </w:p>
        </w:tc>
      </w:tr>
      <w:tr w:rsidR="00965197" w:rsidRPr="002C5171" w14:paraId="65642AE7" w14:textId="77777777" w:rsidTr="002C5171">
        <w:tc>
          <w:tcPr>
            <w:tcW w:w="1818" w:type="dxa"/>
          </w:tcPr>
          <w:p w14:paraId="5F3039E0" w14:textId="2D171528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(2019)         </w:t>
            </w:r>
          </w:p>
        </w:tc>
        <w:tc>
          <w:tcPr>
            <w:tcW w:w="3690" w:type="dxa"/>
          </w:tcPr>
          <w:p w14:paraId="5829230F" w14:textId="77AD5467" w:rsidR="00965197" w:rsidRPr="002C5171" w:rsidRDefault="00965197" w:rsidP="0096519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 xml:space="preserve">Oday Haji Mohamud Primary School   </w:t>
            </w:r>
          </w:p>
        </w:tc>
        <w:tc>
          <w:tcPr>
            <w:tcW w:w="4320" w:type="dxa"/>
          </w:tcPr>
          <w:p w14:paraId="3D32EABD" w14:textId="4565FED1" w:rsidR="00965197" w:rsidRPr="002C5171" w:rsidRDefault="002C5171" w:rsidP="002C51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5171">
              <w:rPr>
                <w:rFonts w:asciiTheme="majorBidi" w:hAnsiTheme="majorBidi" w:cstheme="majorBidi"/>
                <w:sz w:val="28"/>
                <w:szCs w:val="28"/>
              </w:rPr>
              <w:t>Primary School Certificate</w:t>
            </w:r>
          </w:p>
        </w:tc>
      </w:tr>
    </w:tbl>
    <w:p w14:paraId="32C1F82A" w14:textId="6BD195C7" w:rsidR="007D6E1A" w:rsidRPr="002C5171" w:rsidRDefault="00000000" w:rsidP="00965197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br/>
      </w:r>
    </w:p>
    <w:p w14:paraId="5CBBF2B6" w14:textId="77777777" w:rsidR="007D6E1A" w:rsidRPr="002C5171" w:rsidRDefault="00000000">
      <w:pPr>
        <w:pStyle w:val="Heading2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TECHNICAL SKILLS</w:t>
      </w:r>
    </w:p>
    <w:p w14:paraId="315B259B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b/>
          <w:bCs/>
          <w:sz w:val="28"/>
          <w:szCs w:val="28"/>
        </w:rPr>
        <w:t>Frontend</w:t>
      </w:r>
      <w:r w:rsidRPr="002C5171">
        <w:rPr>
          <w:rFonts w:asciiTheme="majorBidi" w:hAnsiTheme="majorBidi" w:cstheme="majorBidi"/>
          <w:sz w:val="28"/>
          <w:szCs w:val="28"/>
        </w:rPr>
        <w:t>: HTML, CSS, JavaScript, TypeScript, React, Next.js, Tailwind CSS</w:t>
      </w:r>
    </w:p>
    <w:p w14:paraId="10BE7DF5" w14:textId="5A45343D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b/>
          <w:bCs/>
          <w:sz w:val="28"/>
          <w:szCs w:val="28"/>
        </w:rPr>
        <w:t>Backend</w:t>
      </w:r>
      <w:r w:rsidRPr="002C5171">
        <w:rPr>
          <w:rFonts w:asciiTheme="majorBidi" w:hAnsiTheme="majorBidi" w:cstheme="majorBidi"/>
          <w:sz w:val="28"/>
          <w:szCs w:val="28"/>
        </w:rPr>
        <w:t xml:space="preserve">: Node.js, Express.js, </w:t>
      </w:r>
      <w:r w:rsidR="00E209EB" w:rsidRPr="002C5171">
        <w:rPr>
          <w:rFonts w:asciiTheme="majorBidi" w:hAnsiTheme="majorBidi" w:cstheme="majorBidi"/>
          <w:sz w:val="28"/>
          <w:szCs w:val="28"/>
        </w:rPr>
        <w:t>Prisma</w:t>
      </w:r>
      <w:r w:rsidR="00E209EB">
        <w:rPr>
          <w:rFonts w:asciiTheme="majorBidi" w:hAnsiTheme="majorBidi" w:cstheme="majorBidi"/>
          <w:sz w:val="28"/>
          <w:szCs w:val="28"/>
        </w:rPr>
        <w:t xml:space="preserve">, Python, PHP </w:t>
      </w:r>
      <w:r w:rsidRPr="002C5171">
        <w:rPr>
          <w:rFonts w:asciiTheme="majorBidi" w:hAnsiTheme="majorBidi" w:cstheme="majorBidi"/>
          <w:sz w:val="28"/>
          <w:szCs w:val="28"/>
        </w:rPr>
        <w:t xml:space="preserve"> ORM, PostgreSQL</w:t>
      </w:r>
    </w:p>
    <w:p w14:paraId="76F2E0E4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b/>
          <w:bCs/>
          <w:sz w:val="28"/>
          <w:szCs w:val="28"/>
        </w:rPr>
        <w:t>Tools</w:t>
      </w:r>
      <w:r w:rsidRPr="002C5171">
        <w:rPr>
          <w:rFonts w:asciiTheme="majorBidi" w:hAnsiTheme="majorBidi" w:cstheme="majorBidi"/>
          <w:sz w:val="28"/>
          <w:szCs w:val="28"/>
        </w:rPr>
        <w:t>: Git, GitHub, Postman, VS Code</w:t>
      </w:r>
    </w:p>
    <w:p w14:paraId="5EAA7034" w14:textId="046DDF6E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b/>
          <w:bCs/>
          <w:sz w:val="28"/>
          <w:szCs w:val="28"/>
        </w:rPr>
        <w:lastRenderedPageBreak/>
        <w:t>Deployment</w:t>
      </w:r>
      <w:r w:rsidRPr="002C5171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Vercel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>, Render, Netlify</w:t>
      </w:r>
      <w:r w:rsidR="002C517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C5171">
        <w:rPr>
          <w:rFonts w:asciiTheme="majorBidi" w:hAnsiTheme="majorBidi" w:cstheme="majorBidi"/>
          <w:sz w:val="28"/>
          <w:szCs w:val="28"/>
        </w:rPr>
        <w:t>Neondb</w:t>
      </w:r>
      <w:proofErr w:type="spellEnd"/>
      <w:r w:rsidR="002C5171">
        <w:rPr>
          <w:rFonts w:asciiTheme="majorBidi" w:hAnsiTheme="majorBidi" w:cstheme="majorBidi"/>
          <w:sz w:val="28"/>
          <w:szCs w:val="28"/>
        </w:rPr>
        <w:t>,</w:t>
      </w:r>
      <w:r w:rsidR="002C5171" w:rsidRPr="002C5171">
        <w:t xml:space="preserve"> </w:t>
      </w:r>
      <w:proofErr w:type="spellStart"/>
      <w:r w:rsidR="00E209EB" w:rsidRPr="002C5171">
        <w:rPr>
          <w:rFonts w:asciiTheme="majorBidi" w:hAnsiTheme="majorBidi" w:cstheme="majorBidi"/>
          <w:sz w:val="28"/>
          <w:szCs w:val="28"/>
        </w:rPr>
        <w:t>infinityfree</w:t>
      </w:r>
      <w:proofErr w:type="spellEnd"/>
      <w:r w:rsidR="00E209EB">
        <w:rPr>
          <w:rFonts w:asciiTheme="majorBidi" w:hAnsiTheme="majorBidi" w:cstheme="majorBidi"/>
          <w:sz w:val="28"/>
          <w:szCs w:val="28"/>
        </w:rPr>
        <w:t>,</w:t>
      </w:r>
      <w:r w:rsidR="000B33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171">
        <w:rPr>
          <w:rFonts w:asciiTheme="majorBidi" w:hAnsiTheme="majorBidi" w:cstheme="majorBidi"/>
          <w:sz w:val="28"/>
          <w:szCs w:val="28"/>
        </w:rPr>
        <w:t>etc</w:t>
      </w:r>
      <w:proofErr w:type="spellEnd"/>
    </w:p>
    <w:p w14:paraId="4B9F71F4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b/>
          <w:bCs/>
          <w:sz w:val="28"/>
          <w:szCs w:val="28"/>
        </w:rPr>
        <w:t>Other</w:t>
      </w:r>
      <w:r w:rsidRPr="002C5171">
        <w:rPr>
          <w:rFonts w:asciiTheme="majorBidi" w:hAnsiTheme="majorBidi" w:cstheme="majorBidi"/>
          <w:sz w:val="28"/>
          <w:szCs w:val="28"/>
        </w:rPr>
        <w:t xml:space="preserve">: API Integration, JWT Authentication, </w:t>
      </w:r>
      <w:proofErr w:type="spellStart"/>
      <w:r w:rsidRPr="002C5171">
        <w:rPr>
          <w:rFonts w:asciiTheme="majorBidi" w:hAnsiTheme="majorBidi" w:cstheme="majorBidi"/>
          <w:sz w:val="28"/>
          <w:szCs w:val="28"/>
        </w:rPr>
        <w:t>bcrypt</w:t>
      </w:r>
      <w:proofErr w:type="spellEnd"/>
      <w:r w:rsidRPr="002C5171">
        <w:rPr>
          <w:rFonts w:asciiTheme="majorBidi" w:hAnsiTheme="majorBidi" w:cstheme="majorBidi"/>
          <w:sz w:val="28"/>
          <w:szCs w:val="28"/>
        </w:rPr>
        <w:t>, Database Management, Responsive Design</w:t>
      </w:r>
    </w:p>
    <w:p w14:paraId="3EE3692B" w14:textId="77777777" w:rsidR="007D6E1A" w:rsidRPr="002C5171" w:rsidRDefault="00000000">
      <w:pPr>
        <w:pStyle w:val="Heading2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CERTIFICATIONS &amp; PROFESSIONAL SKILLS</w:t>
      </w:r>
    </w:p>
    <w:p w14:paraId="3546740F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Certificate in Full-Stack Development</w:t>
      </w:r>
    </w:p>
    <w:p w14:paraId="6ADF2A54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Certificate in Basic Computer Skills (MS Word, Excel, PowerPoint)</w:t>
      </w:r>
    </w:p>
    <w:p w14:paraId="0E67D247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Certificate in Responsible Leadership for Entrepreneurs</w:t>
      </w:r>
    </w:p>
    <w:p w14:paraId="3FFAA7B6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Certificate in Grant Writing</w:t>
      </w:r>
    </w:p>
    <w:p w14:paraId="0E00DA9F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Strong problem-solving and analytical thinking</w:t>
      </w:r>
    </w:p>
    <w:p w14:paraId="51CFAFA5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Excellent communication and teamwork</w:t>
      </w:r>
    </w:p>
    <w:p w14:paraId="27923B63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• Time management and adaptability</w:t>
      </w:r>
    </w:p>
    <w:p w14:paraId="2FFD14C4" w14:textId="77777777" w:rsidR="007D6E1A" w:rsidRPr="002C5171" w:rsidRDefault="00000000">
      <w:pPr>
        <w:pStyle w:val="Heading2"/>
        <w:rPr>
          <w:rFonts w:asciiTheme="majorBidi" w:hAnsiTheme="majorBidi"/>
          <w:sz w:val="28"/>
          <w:szCs w:val="28"/>
        </w:rPr>
      </w:pPr>
      <w:r w:rsidRPr="002C5171">
        <w:rPr>
          <w:rFonts w:asciiTheme="majorBidi" w:hAnsiTheme="majorBidi"/>
          <w:sz w:val="28"/>
          <w:szCs w:val="28"/>
        </w:rPr>
        <w:t>LANGUAGES</w:t>
      </w:r>
    </w:p>
    <w:p w14:paraId="1B1267D7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Somali: Native</w:t>
      </w:r>
    </w:p>
    <w:p w14:paraId="2C266545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English: Fluent</w:t>
      </w:r>
    </w:p>
    <w:p w14:paraId="5807CA74" w14:textId="77777777" w:rsidR="007D6E1A" w:rsidRPr="002C5171" w:rsidRDefault="00000000">
      <w:pPr>
        <w:rPr>
          <w:rFonts w:asciiTheme="majorBidi" w:hAnsiTheme="majorBidi" w:cstheme="majorBidi"/>
          <w:sz w:val="28"/>
          <w:szCs w:val="28"/>
        </w:rPr>
      </w:pPr>
      <w:r w:rsidRPr="002C5171">
        <w:rPr>
          <w:rFonts w:asciiTheme="majorBidi" w:hAnsiTheme="majorBidi" w:cstheme="majorBidi"/>
          <w:sz w:val="28"/>
          <w:szCs w:val="28"/>
        </w:rPr>
        <w:t>Arabic: Good</w:t>
      </w:r>
    </w:p>
    <w:sectPr w:rsidR="007D6E1A" w:rsidRPr="002C51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6400517">
    <w:abstractNumId w:val="8"/>
  </w:num>
  <w:num w:numId="2" w16cid:durableId="881481918">
    <w:abstractNumId w:val="6"/>
  </w:num>
  <w:num w:numId="3" w16cid:durableId="176432827">
    <w:abstractNumId w:val="5"/>
  </w:num>
  <w:num w:numId="4" w16cid:durableId="2017687344">
    <w:abstractNumId w:val="4"/>
  </w:num>
  <w:num w:numId="5" w16cid:durableId="631012316">
    <w:abstractNumId w:val="7"/>
  </w:num>
  <w:num w:numId="6" w16cid:durableId="879127157">
    <w:abstractNumId w:val="3"/>
  </w:num>
  <w:num w:numId="7" w16cid:durableId="1128940153">
    <w:abstractNumId w:val="2"/>
  </w:num>
  <w:num w:numId="8" w16cid:durableId="1059130879">
    <w:abstractNumId w:val="1"/>
  </w:num>
  <w:num w:numId="9" w16cid:durableId="196562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361"/>
    <w:rsid w:val="0015074B"/>
    <w:rsid w:val="0029639D"/>
    <w:rsid w:val="002969D7"/>
    <w:rsid w:val="002C5171"/>
    <w:rsid w:val="00326F90"/>
    <w:rsid w:val="00685FCA"/>
    <w:rsid w:val="007676A1"/>
    <w:rsid w:val="007D6E1A"/>
    <w:rsid w:val="008758B1"/>
    <w:rsid w:val="00965197"/>
    <w:rsid w:val="00AA1D8D"/>
    <w:rsid w:val="00B47730"/>
    <w:rsid w:val="00CB0664"/>
    <w:rsid w:val="00E209EB"/>
    <w:rsid w:val="00FC693F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0C29D"/>
  <w14:defaultImageDpi w14:val="300"/>
  <w15:docId w15:val="{396835AF-D1BD-4D17-A5BF-5B2D1DC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masoud abdikarim</cp:lastModifiedBy>
  <cp:revision>6</cp:revision>
  <dcterms:created xsi:type="dcterms:W3CDTF">2013-12-23T23:15:00Z</dcterms:created>
  <dcterms:modified xsi:type="dcterms:W3CDTF">2026-03-12T07:51:00Z</dcterms:modified>
  <cp:category/>
</cp:coreProperties>
</file>